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Володимир вибирає віру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Нестор Літописець</w:t>
      </w:r>
    </w:p>
    <w:p>
      <w:pPr/>
      <w:r>
        <w:rPr/>
        <w:t xml:space="preserve">У літо 986-го прийшли з Волги болгари магометанської віри, кажучи:</w:t>
      </w:r>
    </w:p>
    <w:p>
      <w:pPr/>
      <w:r>
        <w:rPr/>
        <w:t xml:space="preserve">— Ти, князю, мудрий та розумом тямущий, а закону не знаєш; повіруй у наш закон і поклонися Магометові.</w:t>
      </w:r>
    </w:p>
    <w:p>
      <w:pPr/>
      <w:r>
        <w:rPr/>
        <w:t xml:space="preserve">Володимир спитав:</w:t>
      </w:r>
    </w:p>
    <w:p>
      <w:pPr/>
      <w:r>
        <w:rPr/>
        <w:t xml:space="preserve">— Яка ж ваша віра?</w:t>
      </w:r>
    </w:p>
    <w:p>
      <w:pPr/>
      <w:r>
        <w:rPr/>
        <w:t xml:space="preserve">— Віруємо богу, а Магомет нас учить: не їсти свинини, не пити вина, зате після смерті, каже, можна жити в розкоші. Дасть Магомет кожному по сімдесят вродливих жінок, і вибере одну найвродливішу, і покладе на неї вроду всіх, та й буде йому жоною. І хто на цьому світі бідний, то будд й на тому ( ...).</w:t>
      </w:r>
    </w:p>
    <w:p>
      <w:pPr/>
      <w:r>
        <w:rPr/>
        <w:t xml:space="preserve">Володимир слухав їх, бо й сам любив жінок. Та ось що йому було нелюбо: не їсти свинини й заборона пити. І він сказав:</w:t>
      </w:r>
    </w:p>
    <w:p>
      <w:pPr/>
      <w:r>
        <w:rPr/>
        <w:t xml:space="preserve">— Русі єсть веселіє пити, не можемо без того бути.</w:t>
      </w:r>
    </w:p>
    <w:p>
      <w:pPr/>
      <w:r>
        <w:rPr/>
        <w:t xml:space="preserve">Потім прийшли іноземці з Рима й звернулися з такими словами:</w:t>
      </w:r>
    </w:p>
    <w:p>
      <w:pPr/>
      <w:r>
        <w:rPr/>
        <w:t xml:space="preserve">— Ми прийшли від Пани Римського. Говорить тобі Папа так: "Наша віра — світло; ми поклоняємося богу, який сотворив небо та Землю, зорі й місяць, і всяке дихання живе. А ваші боги — то просто дерево".</w:t>
      </w:r>
    </w:p>
    <w:p>
      <w:pPr/>
      <w:r>
        <w:rPr/>
        <w:t xml:space="preserve">Володимир спитав їх:</w:t>
      </w:r>
    </w:p>
    <w:p>
      <w:pPr/>
      <w:r>
        <w:rPr/>
        <w:t xml:space="preserve">— У чому ж заповіт ваш?</w:t>
      </w:r>
    </w:p>
    <w:p>
      <w:pPr/>
      <w:r>
        <w:rPr/>
        <w:t xml:space="preserve">Вони відповіли:</w:t>
      </w:r>
    </w:p>
    <w:p>
      <w:pPr/>
      <w:r>
        <w:rPr/>
        <w:t xml:space="preserve">— Поститися, смиряти дух і тіло своє.</w:t>
      </w:r>
    </w:p>
    <w:p>
      <w:pPr/>
      <w:r>
        <w:rPr/>
        <w:t xml:space="preserve">Володимир їм сказав:</w:t>
      </w:r>
    </w:p>
    <w:p>
      <w:pPr/>
      <w:r>
        <w:rPr/>
        <w:t xml:space="preserve">— Ідіть, звідки прийшли, бо й батьки наші не прийняли цього.</w:t>
      </w:r>
    </w:p>
    <w:p>
      <w:pPr/>
      <w:r>
        <w:rPr/>
        <w:t xml:space="preserve">Дізнавшись про те, прибули хозарські євреї та сказали Володимирові:</w:t>
      </w:r>
    </w:p>
    <w:p>
      <w:pPr/>
      <w:r>
        <w:rPr/>
        <w:t xml:space="preserve">— Ми чули, що приходили болгари й німці, кожний навчаючи тебе своєї віри. Німці вірують у того, кого ми роз-</w:t>
      </w:r>
    </w:p>
    <w:p>
      <w:pPr/>
      <w:r>
        <w:rPr/>
        <w:t xml:space="preserve">— Де ваша земля?</w:t>
      </w:r>
    </w:p>
    <w:p>
      <w:pPr/>
      <w:r>
        <w:rPr/>
        <w:t xml:space="preserve">Вони ж сказали:</w:t>
      </w:r>
    </w:p>
    <w:p>
      <w:pPr/>
      <w:r>
        <w:rPr/>
        <w:t xml:space="preserve">— Розгнівався Бог на батьків наших і розсіяв нас по всіх країнах за наші гріхи, а землю нашу віддав християнам.</w:t>
      </w:r>
    </w:p>
    <w:p>
      <w:pPr/>
      <w:r>
        <w:rPr/>
        <w:t xml:space="preserve">Володимир на це промовив:</w:t>
      </w:r>
    </w:p>
    <w:p>
      <w:pPr/>
      <w:r>
        <w:rPr/>
        <w:t xml:space="preserve">— Як же інших учите, коли самі відкинуті Богом і розсіяні? Якби любив вас Бог і закон ваш, то не були б ви розсіяні по чужих землях, чи ви й нам того хочете?</w:t>
      </w:r>
    </w:p>
    <w:p>
      <w:pPr/>
      <w:r>
        <w:rPr/>
        <w:t xml:space="preserve">Потім прислали греки до Володимира свого філософа, і той звернувся до князя з такими словами:</w:t>
      </w:r>
    </w:p>
    <w:p>
      <w:pPr/>
      <w:r>
        <w:rPr/>
        <w:t xml:space="preserve">— Ми, греки, віруємо в Бога нашого Ісуса Христа. Він ходив по землі, проповідував Царство Небесне, а Його розп'яли на хресті. Та Ісус воскрес і сказав учням своїм, що повернеться з ннба на землю й буде судити живих і мертвих, кожному воздасть по заслугах його: праведникам — Царство Небесне, рай і радість без кінця, безсмертя, а грішникам — муки в пеклі й кипіння в смолі. Така буде кара тим, хто не вірить Богові нашому Ісусові Христові: будуть горіти в огні, хто не хреститься.</w:t>
      </w:r>
    </w:p>
    <w:p>
      <w:pPr/>
      <w:r>
        <w:rPr/>
        <w:t xml:space="preserve">І, закінчивши слово своє, філософ показав Володимиру запинало, на якому було намальовано судилище Господнє й тих стовплених грішників, які бредуть у пекельний вогонь, і тих праведників, які у веселощах духу вступають до раю.</w:t>
      </w:r>
    </w:p>
    <w:p>
      <w:pPr/>
      <w:r>
        <w:rPr/>
        <w:t xml:space="preserve">Володимир же, зітхнувши, сказав:</w:t>
      </w:r>
    </w:p>
    <w:p>
      <w:pPr/>
      <w:r>
        <w:rPr/>
        <w:t xml:space="preserve">— Добре тим, хто праворуч, — у раю, горе тим, хто ліворуч, — у пеклі.</w:t>
      </w:r>
    </w:p>
    <w:p>
      <w:pPr/>
      <w:r>
        <w:rPr/>
        <w:t xml:space="preserve">Філософ промовив:</w:t>
      </w:r>
    </w:p>
    <w:p>
      <w:pPr/>
      <w:r>
        <w:rPr/>
        <w:t xml:space="preserve">— Якщо хочеш із праведниками стати праворуч, хрестися. Володимиру запала в серце думка ця, однак він сказав:</w:t>
      </w:r>
    </w:p>
    <w:p>
      <w:pPr/>
      <w:r>
        <w:rPr/>
        <w:t xml:space="preserve">— Почекаю ще трохи, — бо хотів дізнатися більше про всі віри.</w:t>
      </w:r>
    </w:p>
    <w:p>
      <w:pPr/>
      <w:r>
        <w:rPr/>
        <w:t xml:space="preserve">І вручив Володимир грецькому філософові багаті дари й відпустив його з великою честю (</w:t>
      </w:r>
      <w:r>
        <w:rPr>
          <w:i/>
          <w:iCs/>
        </w:rPr>
        <w:t xml:space="preserve">За переказом В. Близнеця</w:t>
      </w:r>
      <w:r>
        <w:rPr/>
        <w:t xml:space="preserve">).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Володимир вибирає віру — Нестор Літописець</dc:title>
  <dc:description/>
  <dc:subject/>
  <cp:keywords/>
  <cp:category/>
  <cp:lastModifiedBy/>
  <dcterms:created xsi:type="dcterms:W3CDTF">2023-02-02T22:31:36+00:00</dcterms:created>
  <dcterms:modified xsi:type="dcterms:W3CDTF">2023-02-02T22:31:36+00:00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