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Найважча роль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Павло Глазовий</w:t>
      </w:r>
    </w:p>
    <w:p>
      <w:pPr/>
      <w:r>
        <w:rPr/>
        <w:t xml:space="preserve">Вихваля свого синочка</w:t>
      </w:r>
    </w:p>
    <w:p>
      <w:pPr/>
      <w:r>
        <w:rPr/>
        <w:t xml:space="preserve">Мати на всі боки:</w:t>
      </w:r>
    </w:p>
    <w:p>
      <w:pPr/>
      <w:r>
        <w:rPr/>
        <w:t xml:space="preserve">— У студії при театрі</w:t>
      </w:r>
    </w:p>
    <w:p>
      <w:pPr/>
      <w:r>
        <w:rPr/>
        <w:t xml:space="preserve">Вчиться вже два роки.</w:t>
      </w:r>
    </w:p>
    <w:p>
      <w:pPr/>
      <w:r>
        <w:rPr/>
        <w:t xml:space="preserve">Дуже довго муштрували</w:t>
      </w:r>
    </w:p>
    <w:p>
      <w:pPr/>
      <w:r>
        <w:rPr/>
        <w:t xml:space="preserve">Хлопця режисери.</w:t>
      </w:r>
    </w:p>
    <w:p>
      <w:pPr/>
      <w:r>
        <w:rPr/>
        <w:t xml:space="preserve">Аж тепер він дочекався</w:t>
      </w:r>
    </w:p>
    <w:p>
      <w:pPr/>
      <w:r>
        <w:rPr/>
        <w:t xml:space="preserve">Першої прем'єри.</w:t>
      </w:r>
    </w:p>
    <w:p>
      <w:pPr/>
      <w:r>
        <w:rPr/>
        <w:t xml:space="preserve">Роль найважчу доручили</w:t>
      </w:r>
    </w:p>
    <w:p>
      <w:pPr/>
      <w:r>
        <w:rPr/>
        <w:t xml:space="preserve">Любому синочку:</w:t>
      </w:r>
    </w:p>
    <w:p>
      <w:pPr/>
      <w:r>
        <w:rPr/>
        <w:t xml:space="preserve">Він на сцені в третій дії</w:t>
      </w:r>
    </w:p>
    <w:p>
      <w:pPr/>
      <w:r>
        <w:rPr/>
        <w:t xml:space="preserve">Викочує бочку!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Найважча роль — Павло Глазовий</dc:title>
  <dc:description/>
  <dc:subject/>
  <cp:keywords/>
  <cp:category/>
  <cp:lastModifiedBy/>
  <dcterms:created xsi:type="dcterms:W3CDTF">2018-06-25T12:42:00+01:00</dcterms:created>
  <dcterms:modified xsi:type="dcterms:W3CDTF">2018-06-25T12:42:00+01:00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